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0D" w:rsidRPr="006218FC" w:rsidRDefault="009813A8" w:rsidP="009813A8">
      <w:pPr>
        <w:jc w:val="center"/>
        <w:rPr>
          <w:rFonts w:ascii="Times New Roman" w:hAnsi="Times New Roman" w:cs="Times New Roman"/>
          <w:b/>
          <w:sz w:val="28"/>
        </w:rPr>
      </w:pPr>
      <w:r w:rsidRPr="006218FC">
        <w:rPr>
          <w:rFonts w:ascii="Times New Roman" w:hAnsi="Times New Roman" w:cs="Times New Roman"/>
          <w:b/>
          <w:sz w:val="28"/>
        </w:rPr>
        <w:t>Информационная карта практики.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669"/>
        <w:gridCol w:w="3403"/>
        <w:gridCol w:w="2839"/>
        <w:gridCol w:w="2463"/>
        <w:gridCol w:w="2068"/>
        <w:gridCol w:w="2579"/>
      </w:tblGrid>
      <w:tr w:rsidR="003F32F8" w:rsidRPr="006218FC" w:rsidTr="009813A8">
        <w:tc>
          <w:tcPr>
            <w:tcW w:w="166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ФИО автора практики, статус</w:t>
            </w:r>
          </w:p>
        </w:tc>
        <w:tc>
          <w:tcPr>
            <w:tcW w:w="3403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283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63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Стаж наставничества</w:t>
            </w:r>
          </w:p>
        </w:tc>
        <w:tc>
          <w:tcPr>
            <w:tcW w:w="2068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57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Период реализации наставнической практики</w:t>
            </w:r>
          </w:p>
        </w:tc>
      </w:tr>
      <w:tr w:rsidR="003F32F8" w:rsidRPr="006218FC" w:rsidTr="009813A8">
        <w:tc>
          <w:tcPr>
            <w:tcW w:w="1669" w:type="dxa"/>
          </w:tcPr>
          <w:p w:rsidR="009813A8" w:rsidRPr="006218FC" w:rsidRDefault="00CA3579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Лариса Николаевна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</w:tcPr>
          <w:p w:rsidR="009813A8" w:rsidRPr="006218FC" w:rsidRDefault="00CA3579" w:rsidP="003F3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lara.tka4yova@yandex.ru</w:t>
            </w:r>
          </w:p>
          <w:p w:rsidR="009813A8" w:rsidRPr="006218FC" w:rsidRDefault="006218FC" w:rsidP="009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CA3579">
              <w:rPr>
                <w:rFonts w:ascii="Times New Roman" w:hAnsi="Times New Roman" w:cs="Times New Roman"/>
                <w:sz w:val="28"/>
                <w:szCs w:val="28"/>
              </w:rPr>
              <w:t xml:space="preserve"> (914)6785306</w:t>
            </w:r>
          </w:p>
        </w:tc>
        <w:tc>
          <w:tcPr>
            <w:tcW w:w="2839" w:type="dxa"/>
          </w:tcPr>
          <w:p w:rsidR="009813A8" w:rsidRPr="006218FC" w:rsidRDefault="009813A8" w:rsidP="003F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«</w:t>
            </w:r>
            <w:r w:rsidR="003F32F8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№8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F32F8">
              <w:rPr>
                <w:rFonts w:ascii="Times New Roman" w:hAnsi="Times New Roman" w:cs="Times New Roman"/>
                <w:sz w:val="28"/>
                <w:szCs w:val="28"/>
              </w:rPr>
              <w:t>г. Уссурийска Уссурийского городского округа</w:t>
            </w:r>
          </w:p>
        </w:tc>
        <w:tc>
          <w:tcPr>
            <w:tcW w:w="2463" w:type="dxa"/>
          </w:tcPr>
          <w:p w:rsidR="009813A8" w:rsidRPr="006218FC" w:rsidRDefault="00CA3579" w:rsidP="003F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68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Учитель - учитель</w:t>
            </w:r>
          </w:p>
        </w:tc>
        <w:tc>
          <w:tcPr>
            <w:tcW w:w="257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9813A8" w:rsidRDefault="009813A8" w:rsidP="00981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579" w:rsidRDefault="00CA3579" w:rsidP="00CA3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Наставническая практика </w:t>
      </w:r>
      <w:r w:rsidRPr="00CA3579">
        <w:rPr>
          <w:rFonts w:ascii="Times New Roman" w:hAnsi="Times New Roman" w:cs="Times New Roman"/>
          <w:sz w:val="28"/>
          <w:szCs w:val="28"/>
        </w:rPr>
        <w:t>«Стажерская пар</w:t>
      </w:r>
      <w:r>
        <w:rPr>
          <w:rFonts w:ascii="Times New Roman" w:hAnsi="Times New Roman" w:cs="Times New Roman"/>
          <w:sz w:val="28"/>
          <w:szCs w:val="28"/>
        </w:rPr>
        <w:t xml:space="preserve">а» является эффективной формой </w:t>
      </w:r>
      <w:r w:rsidRPr="00CA3579">
        <w:rPr>
          <w:rFonts w:ascii="Times New Roman" w:hAnsi="Times New Roman" w:cs="Times New Roman"/>
          <w:sz w:val="28"/>
          <w:szCs w:val="28"/>
        </w:rPr>
        <w:t>методической работы по повыш</w:t>
      </w:r>
      <w:r>
        <w:rPr>
          <w:rFonts w:ascii="Times New Roman" w:hAnsi="Times New Roman" w:cs="Times New Roman"/>
          <w:sz w:val="28"/>
          <w:szCs w:val="28"/>
        </w:rPr>
        <w:t xml:space="preserve">ению предметных и методических </w:t>
      </w:r>
      <w:r w:rsidRPr="00CA3579">
        <w:rPr>
          <w:rFonts w:ascii="Times New Roman" w:hAnsi="Times New Roman" w:cs="Times New Roman"/>
          <w:sz w:val="28"/>
          <w:szCs w:val="28"/>
        </w:rPr>
        <w:t>компетентностей молодых и о</w:t>
      </w:r>
      <w:r>
        <w:rPr>
          <w:rFonts w:ascii="Times New Roman" w:hAnsi="Times New Roman" w:cs="Times New Roman"/>
          <w:sz w:val="28"/>
          <w:szCs w:val="28"/>
        </w:rPr>
        <w:t xml:space="preserve">пытных педагогов, испытывающих </w:t>
      </w:r>
      <w:r w:rsidRPr="00CA3579">
        <w:rPr>
          <w:rFonts w:ascii="Times New Roman" w:hAnsi="Times New Roman" w:cs="Times New Roman"/>
          <w:sz w:val="28"/>
          <w:szCs w:val="28"/>
        </w:rPr>
        <w:t>трудности в препода</w:t>
      </w:r>
      <w:r>
        <w:rPr>
          <w:rFonts w:ascii="Times New Roman" w:hAnsi="Times New Roman" w:cs="Times New Roman"/>
          <w:sz w:val="28"/>
          <w:szCs w:val="28"/>
        </w:rPr>
        <w:t xml:space="preserve">вании. Основным педагогическим </w:t>
      </w:r>
      <w:r w:rsidRPr="00CA3579">
        <w:rPr>
          <w:rFonts w:ascii="Times New Roman" w:hAnsi="Times New Roman" w:cs="Times New Roman"/>
          <w:sz w:val="28"/>
          <w:szCs w:val="28"/>
        </w:rPr>
        <w:t>инструментом в работе стажерс</w:t>
      </w:r>
      <w:r>
        <w:rPr>
          <w:rFonts w:ascii="Times New Roman" w:hAnsi="Times New Roman" w:cs="Times New Roman"/>
          <w:sz w:val="28"/>
          <w:szCs w:val="28"/>
        </w:rPr>
        <w:t xml:space="preserve">ких пар является использование </w:t>
      </w:r>
      <w:r w:rsidRPr="00CA3579">
        <w:rPr>
          <w:rFonts w:ascii="Times New Roman" w:hAnsi="Times New Roman" w:cs="Times New Roman"/>
          <w:sz w:val="28"/>
          <w:szCs w:val="28"/>
        </w:rPr>
        <w:t xml:space="preserve">технологии «Исследование </w:t>
      </w:r>
      <w:r>
        <w:rPr>
          <w:rFonts w:ascii="Times New Roman" w:hAnsi="Times New Roman" w:cs="Times New Roman"/>
          <w:sz w:val="28"/>
          <w:szCs w:val="28"/>
        </w:rPr>
        <w:t>урока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)», который </w:t>
      </w:r>
      <w:r w:rsidRPr="00CA3579">
        <w:rPr>
          <w:rFonts w:ascii="Times New Roman" w:hAnsi="Times New Roman" w:cs="Times New Roman"/>
          <w:sz w:val="28"/>
          <w:szCs w:val="28"/>
        </w:rPr>
        <w:t>предполагает совместн</w:t>
      </w:r>
      <w:r>
        <w:rPr>
          <w:rFonts w:ascii="Times New Roman" w:hAnsi="Times New Roman" w:cs="Times New Roman"/>
          <w:sz w:val="28"/>
          <w:szCs w:val="28"/>
        </w:rPr>
        <w:t xml:space="preserve">ое осуществление планирования, </w:t>
      </w:r>
      <w:r w:rsidRPr="00CA3579">
        <w:rPr>
          <w:rFonts w:ascii="Times New Roman" w:hAnsi="Times New Roman" w:cs="Times New Roman"/>
          <w:sz w:val="28"/>
          <w:szCs w:val="28"/>
        </w:rPr>
        <w:t>наблюдения, анализа обучения и пре</w:t>
      </w:r>
      <w:r>
        <w:rPr>
          <w:rFonts w:ascii="Times New Roman" w:hAnsi="Times New Roman" w:cs="Times New Roman"/>
          <w:sz w:val="28"/>
          <w:szCs w:val="28"/>
        </w:rPr>
        <w:t xml:space="preserve">подавания, документирование </w:t>
      </w:r>
      <w:r w:rsidRPr="00CA3579">
        <w:rPr>
          <w:rFonts w:ascii="Times New Roman" w:hAnsi="Times New Roman" w:cs="Times New Roman"/>
          <w:sz w:val="28"/>
          <w:szCs w:val="28"/>
        </w:rPr>
        <w:t>выводов. В ходе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совершенствуются различные </w:t>
      </w:r>
      <w:r w:rsidRPr="00CA3579">
        <w:rPr>
          <w:rFonts w:ascii="Times New Roman" w:hAnsi="Times New Roman" w:cs="Times New Roman"/>
          <w:sz w:val="28"/>
          <w:szCs w:val="28"/>
        </w:rPr>
        <w:t>педагогические подходы, кото</w:t>
      </w:r>
      <w:r>
        <w:rPr>
          <w:rFonts w:ascii="Times New Roman" w:hAnsi="Times New Roman" w:cs="Times New Roman"/>
          <w:sz w:val="28"/>
          <w:szCs w:val="28"/>
        </w:rPr>
        <w:t xml:space="preserve">рые обобщаются и транслируются </w:t>
      </w:r>
      <w:r w:rsidRPr="00CA3579">
        <w:rPr>
          <w:rFonts w:ascii="Times New Roman" w:hAnsi="Times New Roman" w:cs="Times New Roman"/>
          <w:sz w:val="28"/>
          <w:szCs w:val="28"/>
        </w:rPr>
        <w:t>коллегам посредством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открытых уроков, методических </w:t>
      </w:r>
      <w:r w:rsidRPr="00CA3579">
        <w:rPr>
          <w:rFonts w:ascii="Times New Roman" w:hAnsi="Times New Roman" w:cs="Times New Roman"/>
          <w:sz w:val="28"/>
          <w:szCs w:val="28"/>
        </w:rPr>
        <w:t>публикаций.</w:t>
      </w:r>
    </w:p>
    <w:p w:rsidR="00CA3579" w:rsidRPr="00CA3579" w:rsidRDefault="00152A70" w:rsidP="00CA3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практики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том, </w:t>
      </w:r>
      <w:r w:rsidR="00CA3579">
        <w:rPr>
          <w:rFonts w:ascii="Times New Roman" w:hAnsi="Times New Roman" w:cs="Times New Roman"/>
          <w:sz w:val="28"/>
          <w:szCs w:val="28"/>
        </w:rPr>
        <w:t>з</w:t>
      </w:r>
      <w:r w:rsidR="00CA3579" w:rsidRPr="00CA3579">
        <w:rPr>
          <w:rFonts w:ascii="Times New Roman" w:hAnsi="Times New Roman" w:cs="Times New Roman"/>
          <w:sz w:val="28"/>
          <w:szCs w:val="28"/>
        </w:rPr>
        <w:t>апуск данной программы как комплек</w:t>
      </w:r>
      <w:r w:rsidR="00CA3579">
        <w:rPr>
          <w:rFonts w:ascii="Times New Roman" w:hAnsi="Times New Roman" w:cs="Times New Roman"/>
          <w:sz w:val="28"/>
          <w:szCs w:val="28"/>
        </w:rPr>
        <w:t xml:space="preserve">са мероприятий </w:t>
      </w:r>
      <w:r w:rsidR="00CA3579" w:rsidRPr="00CA3579">
        <w:rPr>
          <w:rFonts w:ascii="Times New Roman" w:hAnsi="Times New Roman" w:cs="Times New Roman"/>
          <w:sz w:val="28"/>
          <w:szCs w:val="28"/>
        </w:rPr>
        <w:t>и формирующих их действий, направленный на организацию взаимоотношений наставника и наставляемого в конкретных формах для получения ож</w:t>
      </w:r>
      <w:r w:rsidR="00CA3579">
        <w:rPr>
          <w:rFonts w:ascii="Times New Roman" w:hAnsi="Times New Roman" w:cs="Times New Roman"/>
          <w:sz w:val="28"/>
          <w:szCs w:val="28"/>
        </w:rPr>
        <w:t xml:space="preserve">идаемых результатов, обоснован </w:t>
      </w:r>
      <w:r w:rsidR="00CA3579" w:rsidRPr="00CA3579">
        <w:rPr>
          <w:rFonts w:ascii="Times New Roman" w:hAnsi="Times New Roman" w:cs="Times New Roman"/>
          <w:sz w:val="28"/>
          <w:szCs w:val="28"/>
        </w:rPr>
        <w:t>реализацией национального про</w:t>
      </w:r>
      <w:r w:rsidR="00CA3579">
        <w:rPr>
          <w:rFonts w:ascii="Times New Roman" w:hAnsi="Times New Roman" w:cs="Times New Roman"/>
          <w:sz w:val="28"/>
          <w:szCs w:val="28"/>
        </w:rPr>
        <w:t>екта «Образование».</w:t>
      </w:r>
    </w:p>
    <w:p w:rsidR="00CA3579" w:rsidRDefault="00CA3579" w:rsidP="00CA3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79">
        <w:rPr>
          <w:rFonts w:ascii="Times New Roman" w:hAnsi="Times New Roman" w:cs="Times New Roman"/>
          <w:sz w:val="28"/>
          <w:szCs w:val="28"/>
        </w:rPr>
        <w:t xml:space="preserve">Методика подхода </w:t>
      </w:r>
      <w:proofErr w:type="spellStart"/>
      <w:r w:rsidRPr="00CA3579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учителям более </w:t>
      </w:r>
      <w:r w:rsidRPr="00CA3579">
        <w:rPr>
          <w:rFonts w:ascii="Times New Roman" w:hAnsi="Times New Roman" w:cs="Times New Roman"/>
          <w:sz w:val="28"/>
          <w:szCs w:val="28"/>
        </w:rPr>
        <w:t>эффективно вести наблюдение за п</w:t>
      </w:r>
      <w:r>
        <w:rPr>
          <w:rFonts w:ascii="Times New Roman" w:hAnsi="Times New Roman" w:cs="Times New Roman"/>
          <w:sz w:val="28"/>
          <w:szCs w:val="28"/>
        </w:rPr>
        <w:t xml:space="preserve">роцессом учения детей, который проявляется </w:t>
      </w:r>
      <w:r w:rsidRPr="00CA3579">
        <w:rPr>
          <w:rFonts w:ascii="Times New Roman" w:hAnsi="Times New Roman" w:cs="Times New Roman"/>
          <w:sz w:val="28"/>
          <w:szCs w:val="28"/>
        </w:rPr>
        <w:t>в различных действиях и деталях; увидеть разницу между тем, что, по мнению учителя, должно происх</w:t>
      </w:r>
      <w:r>
        <w:rPr>
          <w:rFonts w:ascii="Times New Roman" w:hAnsi="Times New Roman" w:cs="Times New Roman"/>
          <w:sz w:val="28"/>
          <w:szCs w:val="28"/>
        </w:rPr>
        <w:t xml:space="preserve">одить во время обучения детей, </w:t>
      </w:r>
      <w:r w:rsidRPr="00CA3579">
        <w:rPr>
          <w:rFonts w:ascii="Times New Roman" w:hAnsi="Times New Roman" w:cs="Times New Roman"/>
          <w:sz w:val="28"/>
          <w:szCs w:val="28"/>
        </w:rPr>
        <w:t>и тем, что происходит в реальности</w:t>
      </w:r>
      <w:r>
        <w:rPr>
          <w:rFonts w:ascii="Times New Roman" w:hAnsi="Times New Roman" w:cs="Times New Roman"/>
          <w:sz w:val="28"/>
          <w:szCs w:val="28"/>
        </w:rPr>
        <w:t xml:space="preserve">; осмыслить, как проектировать </w:t>
      </w:r>
      <w:r w:rsidRPr="00CA3579">
        <w:rPr>
          <w:rFonts w:ascii="Times New Roman" w:hAnsi="Times New Roman" w:cs="Times New Roman"/>
          <w:sz w:val="28"/>
          <w:szCs w:val="28"/>
        </w:rPr>
        <w:t>обучение, чтобы о</w:t>
      </w:r>
      <w:r>
        <w:rPr>
          <w:rFonts w:ascii="Times New Roman" w:hAnsi="Times New Roman" w:cs="Times New Roman"/>
          <w:sz w:val="28"/>
          <w:szCs w:val="28"/>
        </w:rPr>
        <w:t xml:space="preserve">но было максимально направлено </w:t>
      </w:r>
      <w:r w:rsidRPr="00CA3579">
        <w:rPr>
          <w:rFonts w:ascii="Times New Roman" w:hAnsi="Times New Roman" w:cs="Times New Roman"/>
          <w:sz w:val="28"/>
          <w:szCs w:val="28"/>
        </w:rPr>
        <w:t>на удовлетворение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запросов учащихся </w:t>
      </w:r>
      <w:r w:rsidRPr="00CA3579">
        <w:rPr>
          <w:rFonts w:ascii="Times New Roman" w:hAnsi="Times New Roman" w:cs="Times New Roman"/>
          <w:sz w:val="28"/>
          <w:szCs w:val="28"/>
        </w:rPr>
        <w:t>и их законных представителей.</w:t>
      </w:r>
    </w:p>
    <w:p w:rsidR="00152A70" w:rsidRDefault="00152A70" w:rsidP="00CA3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="00CA3579" w:rsidRPr="00CA3579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="00CA3579" w:rsidRPr="00CA3579">
        <w:rPr>
          <w:rFonts w:ascii="Times New Roman" w:hAnsi="Times New Roman" w:cs="Times New Roman"/>
          <w:sz w:val="28"/>
          <w:szCs w:val="28"/>
        </w:rPr>
        <w:t xml:space="preserve"> ус</w:t>
      </w:r>
      <w:r w:rsidR="00CA3579">
        <w:rPr>
          <w:rFonts w:ascii="Times New Roman" w:hAnsi="Times New Roman" w:cs="Times New Roman"/>
          <w:sz w:val="28"/>
          <w:szCs w:val="28"/>
        </w:rPr>
        <w:t xml:space="preserve">ловий для повышения предметной </w:t>
      </w:r>
      <w:r w:rsidR="00CA3579" w:rsidRPr="00CA3579">
        <w:rPr>
          <w:rFonts w:ascii="Times New Roman" w:hAnsi="Times New Roman" w:cs="Times New Roman"/>
          <w:sz w:val="28"/>
          <w:szCs w:val="28"/>
        </w:rPr>
        <w:t>и методической компете</w:t>
      </w:r>
      <w:r w:rsidR="00CA3579">
        <w:rPr>
          <w:rFonts w:ascii="Times New Roman" w:hAnsi="Times New Roman" w:cs="Times New Roman"/>
          <w:sz w:val="28"/>
          <w:szCs w:val="28"/>
        </w:rPr>
        <w:t xml:space="preserve">нции у молодых педагогов через </w:t>
      </w:r>
      <w:r w:rsidR="00CA3579" w:rsidRPr="00CA3579">
        <w:rPr>
          <w:rFonts w:ascii="Times New Roman" w:hAnsi="Times New Roman" w:cs="Times New Roman"/>
          <w:sz w:val="28"/>
          <w:szCs w:val="28"/>
        </w:rPr>
        <w:t>организацию работы стажерских пар.</w:t>
      </w:r>
    </w:p>
    <w:p w:rsidR="00152A70" w:rsidRDefault="00E3053E" w:rsidP="00152A70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Задачи работы:</w:t>
      </w:r>
    </w:p>
    <w:p w:rsidR="00152A70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разработать систему и методику по работе с молодым специалистом;</w:t>
      </w:r>
    </w:p>
    <w:p w:rsidR="00FD02D8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152A70">
        <w:rPr>
          <w:color w:val="000000"/>
          <w:sz w:val="28"/>
          <w:szCs w:val="28"/>
        </w:rPr>
        <w:t>апробировать данную систему в работе с педагогом, не имеющим практического опыта;</w:t>
      </w:r>
    </w:p>
    <w:p w:rsidR="00E3053E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FD02D8">
        <w:rPr>
          <w:color w:val="000000"/>
          <w:sz w:val="28"/>
          <w:szCs w:val="28"/>
        </w:rPr>
        <w:t xml:space="preserve">проанализировать влияние практики наставничества в </w:t>
      </w:r>
      <w:r w:rsidR="00152A70" w:rsidRPr="00FD02D8">
        <w:rPr>
          <w:color w:val="000000"/>
          <w:sz w:val="28"/>
          <w:szCs w:val="28"/>
        </w:rPr>
        <w:t xml:space="preserve">МБОУ СОШ №8 </w:t>
      </w:r>
      <w:r w:rsidR="00FD02D8" w:rsidRPr="00FD02D8">
        <w:rPr>
          <w:color w:val="000000"/>
          <w:sz w:val="28"/>
          <w:szCs w:val="28"/>
        </w:rPr>
        <w:t>г. Уссурийска</w:t>
      </w:r>
      <w:r w:rsidR="00152A70" w:rsidRPr="00FD02D8">
        <w:rPr>
          <w:color w:val="000000"/>
          <w:sz w:val="28"/>
          <w:szCs w:val="28"/>
        </w:rPr>
        <w:t xml:space="preserve"> УГО</w:t>
      </w:r>
      <w:r w:rsidRPr="00FD02D8">
        <w:rPr>
          <w:color w:val="000000"/>
          <w:sz w:val="28"/>
          <w:szCs w:val="28"/>
        </w:rPr>
        <w:t xml:space="preserve"> на адаптацию молодого педагога в учреждении.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686"/>
        <w:gridCol w:w="10631"/>
      </w:tblGrid>
      <w:tr w:rsidR="009813A8" w:rsidRPr="006218FC" w:rsidTr="009813A8">
        <w:tc>
          <w:tcPr>
            <w:tcW w:w="15021" w:type="dxa"/>
            <w:gridSpan w:val="3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b/>
                <w:sz w:val="28"/>
                <w:szCs w:val="28"/>
              </w:rPr>
              <w:t>Сущностные характеристики опыта</w:t>
            </w:r>
          </w:p>
        </w:tc>
      </w:tr>
      <w:tr w:rsidR="009813A8" w:rsidRPr="006218FC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813A8" w:rsidRPr="006218FC" w:rsidRDefault="009813A8" w:rsidP="00FD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Тема педагогической практики</w:t>
            </w:r>
          </w:p>
        </w:tc>
        <w:tc>
          <w:tcPr>
            <w:tcW w:w="10631" w:type="dxa"/>
          </w:tcPr>
          <w:p w:rsidR="006218FC" w:rsidRDefault="006218FC" w:rsidP="00152A70">
            <w:pPr>
              <w:spacing w:line="276" w:lineRule="auto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наставнической практики «</w:t>
            </w:r>
            <w:r w:rsidR="00CA3579">
              <w:rPr>
                <w:rFonts w:ascii="Times New Roman" w:hAnsi="Times New Roman" w:cs="Times New Roman"/>
                <w:sz w:val="28"/>
                <w:szCs w:val="28"/>
              </w:rPr>
              <w:t>Стажерская пара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36CE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13A8" w:rsidRPr="006218FC" w:rsidRDefault="005C36CE" w:rsidP="00621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форма «учитель – учитель»</w:t>
            </w:r>
          </w:p>
        </w:tc>
      </w:tr>
      <w:tr w:rsidR="009813A8" w:rsidRPr="006218FC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Описание представляемого опыта</w:t>
            </w:r>
          </w:p>
          <w:p w:rsidR="005C36CE" w:rsidRPr="006218FC" w:rsidRDefault="005C36CE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(50 слов)</w:t>
            </w:r>
          </w:p>
        </w:tc>
        <w:tc>
          <w:tcPr>
            <w:tcW w:w="10631" w:type="dxa"/>
          </w:tcPr>
          <w:p w:rsidR="00FD02D8" w:rsidRDefault="00CA3579" w:rsidP="00CA3579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Взаимодействие в стажерск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паре организовано через ряд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мероприятий, которые были направлены на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выявленных проблем: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методов и приемов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ставниками и рабочей командой;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ярные встречи стажерской пары;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стажерские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 (совместный урок наставника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и наставляемого) в рамках декад с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ледующим обсуждением уроков;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ведение дневника рефлекс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наставляемого и наставника;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ктико-ориентированный семинар;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сещение уроков у наставляемых;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встречи куратора со стаж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ерскими парами (индивидуальная рефлексия);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наставляемых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конкурсах профессионального мастерства;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день молодого специалиста.</w:t>
            </w:r>
          </w:p>
          <w:p w:rsidR="00CA3579" w:rsidRPr="006218FC" w:rsidRDefault="00CA3579" w:rsidP="00CA3579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Между педагогами произош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 взаимообмен педагогическими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находками, проявляется уваж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ительное отношение коллег друг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к другу,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работать в команде.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«Исследование урока»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способствовало 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«слепых зон» учителя, видению </w:t>
            </w:r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учителем пробелов, которые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 ему возможности повысить </w:t>
            </w:r>
            <w:bookmarkStart w:id="0" w:name="_GoBack"/>
            <w:bookmarkEnd w:id="0"/>
            <w:r w:rsidRPr="00CA3579">
              <w:rPr>
                <w:rFonts w:ascii="Times New Roman" w:hAnsi="Times New Roman" w:cs="Times New Roman"/>
                <w:sz w:val="28"/>
                <w:szCs w:val="28"/>
              </w:rPr>
              <w:t>результат собственной деятельности.</w:t>
            </w:r>
          </w:p>
        </w:tc>
      </w:tr>
      <w:tr w:rsidR="009813A8" w:rsidRPr="001D24D0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Публикации о представленном педагогическом опыте. Награды и поощрения.</w:t>
            </w:r>
          </w:p>
        </w:tc>
        <w:tc>
          <w:tcPr>
            <w:tcW w:w="10631" w:type="dxa"/>
          </w:tcPr>
          <w:p w:rsidR="00534648" w:rsidRPr="001D24D0" w:rsidRDefault="00534648" w:rsidP="00CA3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3A8" w:rsidRPr="001D24D0" w:rsidRDefault="009813A8" w:rsidP="003E780F">
      <w:pPr>
        <w:jc w:val="center"/>
        <w:rPr>
          <w:rFonts w:ascii="Times New Roman" w:hAnsi="Times New Roman" w:cs="Times New Roman"/>
          <w:b/>
          <w:sz w:val="24"/>
        </w:rPr>
      </w:pPr>
    </w:p>
    <w:p w:rsidR="002D34A0" w:rsidRPr="001D24D0" w:rsidRDefault="002D34A0" w:rsidP="002D34A0">
      <w:pPr>
        <w:ind w:firstLine="567"/>
        <w:rPr>
          <w:rFonts w:ascii="Times New Roman" w:hAnsi="Times New Roman" w:cs="Times New Roman"/>
          <w:sz w:val="24"/>
        </w:rPr>
      </w:pPr>
    </w:p>
    <w:sectPr w:rsidR="002D34A0" w:rsidRPr="001D24D0" w:rsidSect="0098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C59"/>
    <w:multiLevelType w:val="hybridMultilevel"/>
    <w:tmpl w:val="37B8FA4C"/>
    <w:lvl w:ilvl="0" w:tplc="1F403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3CCE"/>
    <w:multiLevelType w:val="hybridMultilevel"/>
    <w:tmpl w:val="D17AD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A8"/>
    <w:rsid w:val="00041B47"/>
    <w:rsid w:val="00122CEB"/>
    <w:rsid w:val="00152A70"/>
    <w:rsid w:val="001543E9"/>
    <w:rsid w:val="001D24D0"/>
    <w:rsid w:val="002D34A0"/>
    <w:rsid w:val="003E780F"/>
    <w:rsid w:val="003F32F8"/>
    <w:rsid w:val="0052510D"/>
    <w:rsid w:val="00534648"/>
    <w:rsid w:val="005C36CE"/>
    <w:rsid w:val="006218FC"/>
    <w:rsid w:val="00665FD8"/>
    <w:rsid w:val="006D6D4B"/>
    <w:rsid w:val="008C7C96"/>
    <w:rsid w:val="009813A8"/>
    <w:rsid w:val="00B90671"/>
    <w:rsid w:val="00C91522"/>
    <w:rsid w:val="00CA3579"/>
    <w:rsid w:val="00E3053E"/>
    <w:rsid w:val="00F05903"/>
    <w:rsid w:val="00FA48BE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ADC3-A0E5-476F-AFDD-A5BF085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13A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D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2</cp:revision>
  <dcterms:created xsi:type="dcterms:W3CDTF">2024-02-13T01:54:00Z</dcterms:created>
  <dcterms:modified xsi:type="dcterms:W3CDTF">2024-02-13T01:54:00Z</dcterms:modified>
</cp:coreProperties>
</file>